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8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0"/>
        <w:gridCol w:w="139"/>
        <w:gridCol w:w="629"/>
        <w:gridCol w:w="300"/>
        <w:gridCol w:w="456"/>
        <w:gridCol w:w="425"/>
        <w:gridCol w:w="29"/>
        <w:gridCol w:w="791"/>
        <w:gridCol w:w="649"/>
        <w:gridCol w:w="615"/>
        <w:gridCol w:w="295"/>
        <w:gridCol w:w="515"/>
        <w:gridCol w:w="1045"/>
        <w:gridCol w:w="397"/>
        <w:gridCol w:w="1162"/>
        <w:gridCol w:w="280"/>
        <w:gridCol w:w="387"/>
        <w:gridCol w:w="892"/>
        <w:gridCol w:w="1590"/>
        <w:tblGridChange w:id="0">
          <w:tblGrid>
            <w:gridCol w:w="890"/>
            <w:gridCol w:w="139"/>
            <w:gridCol w:w="629"/>
            <w:gridCol w:w="300"/>
            <w:gridCol w:w="456"/>
            <w:gridCol w:w="425"/>
            <w:gridCol w:w="29"/>
            <w:gridCol w:w="791"/>
            <w:gridCol w:w="649"/>
            <w:gridCol w:w="615"/>
            <w:gridCol w:w="295"/>
            <w:gridCol w:w="515"/>
            <w:gridCol w:w="1045"/>
            <w:gridCol w:w="397"/>
            <w:gridCol w:w="1162"/>
            <w:gridCol w:w="280"/>
            <w:gridCol w:w="387"/>
            <w:gridCol w:w="892"/>
            <w:gridCol w:w="1590"/>
          </w:tblGrid>
        </w:tblGridChange>
      </w:tblGrid>
      <w:tr>
        <w:trPr>
          <w:trHeight w:val="3045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02">
            <w:pPr>
              <w:spacing w:after="160" w:line="259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820545" cy="1820545"/>
                  <wp:effectExtent b="0" l="0" r="0" t="0"/>
                  <wp:docPr id="38835645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8205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8"/>
                <w:szCs w:val="1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16"/>
                <w:szCs w:val="116"/>
                <w:u w:val="none"/>
                <w:shd w:fill="auto" w:val="clear"/>
                <w:vertAlign w:val="baseline"/>
                <w:rtl w:val="0"/>
              </w:rPr>
              <w:t xml:space="preserve">Note de Frais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Section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 du Bénéficiaire</w:t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IBAN du Bénéficiaire</w:t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gridSpan w:val="4"/>
            <w:shd w:fill="bfbfb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 du virement</w:t>
            </w:r>
          </w:p>
        </w:tc>
        <w:tc>
          <w:tcPr>
            <w:gridSpan w:val="6"/>
            <w:shd w:fill="bfbfbf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shd w:fill="bfbfbf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Remarque(s)</w:t>
            </w:r>
          </w:p>
        </w:tc>
        <w:tc>
          <w:tcPr>
            <w:gridSpan w:val="5"/>
            <w:vMerge w:val="restart"/>
            <w:shd w:fill="bfbfbf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</w:tc>
        <w:tc>
          <w:tcPr>
            <w:gridSpan w:val="9"/>
            <w:shd w:fill="bfbfbf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bfbfbf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bfbfbf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19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Frais avancés</w:t>
            </w:r>
          </w:p>
        </w:tc>
      </w:tr>
      <w:tr>
        <w:trPr>
          <w:trHeight w:val="40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Catégorie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Frais de fonctionnement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Activité commerciale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Frais de cohésion</w:t>
            </w:r>
          </w:p>
        </w:tc>
      </w:tr>
      <w:tr>
        <w:trPr>
          <w:trHeight w:val="70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Sous-catégorie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Achat de matériel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Investissement en  équipement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Achat de fournitures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Frais de déplacement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Prestation extérieure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Autre frais</w:t>
            </w:r>
          </w:p>
        </w:tc>
      </w:tr>
      <w:tr>
        <w:trPr>
          <w:trHeight w:val="42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Détails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Montant</w:t>
            </w:r>
          </w:p>
        </w:tc>
      </w:tr>
      <w:tr>
        <w:trPr>
          <w:trHeight w:val="3270" w:hRule="atLeast"/>
        </w:trPr>
        <w:tc>
          <w:tcPr>
            <w:gridSpan w:val="3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17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>
            <w:gridSpan w:val="7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4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aeaaaa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aeaaa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Signature du bénéficiaire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4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aeaaaa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aeaaa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 et signature d’un responsable de la 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4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aeaaaa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aeaaa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 et signature d’un trésorier de l’AE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4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aeaaa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aeaaa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Visa du CA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aeaaa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aeaaa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(si nécessaire)</w:t>
            </w:r>
          </w:p>
        </w:tc>
      </w:tr>
      <w:tr>
        <w:tc>
          <w:tcPr>
            <w:gridSpan w:val="19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 champs gris ne sont pas à remplir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Entourer les types de catégorie et de sous-catégorie correspondant, rayer les mentions inutiles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Joindre les factures (au nom du bénéficiaire) correspondantes aux frais avancés (les tickets de caisse et tickets de carte bleue ne sont pas acceptés)</w:t>
            </w:r>
          </w:p>
        </w:tc>
      </w:tr>
    </w:tbl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283" w:top="283" w:left="283" w:right="28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itre1">
    <w:name w:val="Heading 1"/>
    <w:basedOn w:val="normal0"/>
    <w:next w:val="normal0"/>
    <w:rsid w:val="00BB6C75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Titre2">
    <w:name w:val="Heading 2"/>
    <w:basedOn w:val="normal0"/>
    <w:next w:val="normal0"/>
    <w:rsid w:val="00BB6C75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Titre3">
    <w:name w:val="Heading 3"/>
    <w:basedOn w:val="normal0"/>
    <w:next w:val="normal0"/>
    <w:rsid w:val="00BB6C75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Titre4">
    <w:name w:val="Heading 4"/>
    <w:basedOn w:val="normal0"/>
    <w:next w:val="normal0"/>
    <w:rsid w:val="00BB6C75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Titre5">
    <w:name w:val="Heading 5"/>
    <w:basedOn w:val="normal0"/>
    <w:next w:val="normal0"/>
    <w:rsid w:val="00BB6C75"/>
    <w:pPr>
      <w:keepNext w:val="1"/>
      <w:keepLines w:val="1"/>
      <w:spacing w:after="40" w:before="220"/>
      <w:contextualSpacing w:val="1"/>
      <w:outlineLvl w:val="4"/>
    </w:pPr>
    <w:rPr>
      <w:b w:val="1"/>
    </w:rPr>
  </w:style>
  <w:style w:type="paragraph" w:styleId="Titre6">
    <w:name w:val="Heading 6"/>
    <w:basedOn w:val="normal0"/>
    <w:next w:val="normal0"/>
    <w:rsid w:val="00BB6C75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0">
    <w:name w:val="Normal0"/>
    <w:rsid w:val="00BB6C75"/>
  </w:style>
  <w:style w:type="table" w:styleId="TableNormal">
    <w:name w:val="Normal Table0"/>
    <w:rsid w:val="00BB6C7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0"/>
    <w:next w:val="normal0"/>
    <w:rsid w:val="00BB6C75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ous-titre">
    <w:name w:val="Subtitle"/>
    <w:basedOn w:val="normal0"/>
    <w:next w:val="normal0"/>
    <w:rsid w:val="00BB6C75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>
    <w:name w:val=""/>
    <w:basedOn w:val="TableNormal"/>
    <w:rsid w:val="00BB6C75"/>
    <w:pPr>
      <w:spacing w:after="0" w:line="240" w:lineRule="auto"/>
      <w:contextualSpacing w:val="1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itle">
    <w:name w:val="Title0"/>
    <w:basedOn w:val="Normal"/>
    <w:pPr>
      <w:spacing w:after="300"/>
    </w:pPr>
    <w:rPr>
      <w:color w:val="17365d"/>
      <w:sz w:val="52"/>
    </w:rPr>
  </w:style>
  <w:style w:type="paragraph" w:styleId="Subtitle">
    <w:name w:val="Subtitle0"/>
    <w:basedOn w:val="Normal"/>
    <w:rPr>
      <w:i w:val="1"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 w:val="1"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 w:val="1"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 w:val="1"/>
      <w:color w:val="4f81bd"/>
      <w:sz w:val="24"/>
    </w:r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tRnU68EUlSrbcdc11GkR/E8G4A==">AMUW2mUoCEn+iBcjnSF3tZ6ZTh8dlQDOUpypiQ7oxlD8gJZgpfmJ536hFPDkJpCBuNHSZj2d+dU9wukjFjX0cWUADNeEqQChfGH5S5JoJiaOl3UrifV8VRjZye7w+VTCs6SV3NzKku2+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2017-05-18T22:08:00.0000000Z</dcterms:created>
  <dc:creator>Maxime</dc:creator>
</cp:coreProperties>
</file>